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D" w:rsidRPr="00BF7219" w:rsidRDefault="00BF7219" w:rsidP="00BF7219">
      <w:pPr>
        <w:jc w:val="center"/>
        <w:rPr>
          <w:rFonts w:hint="eastAsia"/>
          <w:b/>
          <w:sz w:val="32"/>
          <w:szCs w:val="32"/>
        </w:rPr>
      </w:pPr>
      <w:r w:rsidRPr="00BF7219">
        <w:rPr>
          <w:rFonts w:hint="eastAsia"/>
          <w:b/>
          <w:sz w:val="32"/>
          <w:szCs w:val="32"/>
        </w:rPr>
        <w:t>【　もの</w:t>
      </w:r>
      <w:bookmarkStart w:id="0" w:name="_GoBack"/>
      <w:bookmarkEnd w:id="0"/>
      <w:r w:rsidRPr="00BF7219">
        <w:rPr>
          <w:rFonts w:hint="eastAsia"/>
          <w:b/>
          <w:sz w:val="32"/>
          <w:szCs w:val="32"/>
        </w:rPr>
        <w:t>づくり総合大会　事例研究シート　】</w:t>
      </w:r>
    </w:p>
    <w:p w:rsidR="00044102" w:rsidRDefault="00044102">
      <w:pPr>
        <w:rPr>
          <w:rFonts w:hint="eastAsia"/>
        </w:rPr>
      </w:pPr>
    </w:p>
    <w:p w:rsidR="00BF7219" w:rsidRDefault="00044102">
      <w:pPr>
        <w:rPr>
          <w:rFonts w:hint="eastAsia"/>
        </w:rPr>
      </w:pPr>
      <w:r>
        <w:rPr>
          <w:rFonts w:hint="eastAsia"/>
        </w:rPr>
        <w:t>ものづくり総合大会</w:t>
      </w:r>
      <w:r>
        <w:rPr>
          <w:rFonts w:hint="eastAsia"/>
        </w:rPr>
        <w:t xml:space="preserve"> </w:t>
      </w:r>
      <w:r>
        <w:rPr>
          <w:rFonts w:hint="eastAsia"/>
        </w:rPr>
        <w:t>事例講演を聴講して、</w:t>
      </w:r>
      <w:r w:rsidR="00B763AC">
        <w:rPr>
          <w:rFonts w:hint="eastAsia"/>
        </w:rPr>
        <w:t>以下の３ステップに沿って</w:t>
      </w:r>
      <w:r w:rsidR="00401FF5">
        <w:rPr>
          <w:rFonts w:hint="eastAsia"/>
        </w:rPr>
        <w:t>シートを記入頂き講演で</w:t>
      </w:r>
      <w:r w:rsidR="00B763AC">
        <w:rPr>
          <w:rFonts w:hint="eastAsia"/>
        </w:rPr>
        <w:t>学んだポイントや自社へ適用についてまとめましょう。</w:t>
      </w:r>
    </w:p>
    <w:p w:rsidR="00BF7219" w:rsidRDefault="00044102" w:rsidP="00B1522D">
      <w:pPr>
        <w:jc w:val="center"/>
        <w:rPr>
          <w:rFonts w:hint="eastAsia"/>
        </w:rPr>
      </w:pPr>
      <w:r>
        <w:rPr>
          <w:rFonts w:hint="eastAsia"/>
        </w:rPr>
        <w:t>STEP</w:t>
      </w:r>
      <w:r>
        <w:rPr>
          <w:rFonts w:hint="eastAsia"/>
        </w:rPr>
        <w:t xml:space="preserve">１　</w:t>
      </w:r>
      <w:r w:rsidR="00401FF5">
        <w:rPr>
          <w:rFonts w:hint="eastAsia"/>
        </w:rPr>
        <w:t>講演</w:t>
      </w:r>
      <w:r w:rsidR="00192117">
        <w:rPr>
          <w:rFonts w:hint="eastAsia"/>
        </w:rPr>
        <w:t>企業</w:t>
      </w:r>
      <w:r w:rsidR="00401FF5">
        <w:rPr>
          <w:rFonts w:hint="eastAsia"/>
        </w:rPr>
        <w:t>概要</w:t>
      </w:r>
      <w:r>
        <w:rPr>
          <w:rFonts w:hint="eastAsia"/>
        </w:rPr>
        <w:t xml:space="preserve">　</w:t>
      </w:r>
      <w:r w:rsidR="00D7597D">
        <w:rPr>
          <w:rFonts w:hint="eastAsia"/>
        </w:rPr>
        <w:t xml:space="preserve">⇒　</w:t>
      </w:r>
      <w:r>
        <w:rPr>
          <w:rFonts w:hint="eastAsia"/>
        </w:rPr>
        <w:t>STEP</w:t>
      </w:r>
      <w:r>
        <w:rPr>
          <w:rFonts w:hint="eastAsia"/>
        </w:rPr>
        <w:t xml:space="preserve">２　</w:t>
      </w:r>
      <w:r w:rsidR="00401FF5">
        <w:rPr>
          <w:rFonts w:hint="eastAsia"/>
        </w:rPr>
        <w:t>講演内容</w:t>
      </w:r>
      <w:r>
        <w:rPr>
          <w:rFonts w:hint="eastAsia"/>
        </w:rPr>
        <w:t xml:space="preserve">　</w:t>
      </w:r>
      <w:r w:rsidR="00D7597D">
        <w:rPr>
          <w:rFonts w:hint="eastAsia"/>
        </w:rPr>
        <w:t>⇒</w:t>
      </w:r>
      <w:r>
        <w:rPr>
          <w:rFonts w:hint="eastAsia"/>
        </w:rPr>
        <w:t xml:space="preserve">　</w:t>
      </w:r>
      <w:r>
        <w:rPr>
          <w:rFonts w:hint="eastAsia"/>
        </w:rPr>
        <w:t>STEP</w:t>
      </w:r>
      <w:r>
        <w:rPr>
          <w:rFonts w:hint="eastAsia"/>
        </w:rPr>
        <w:t>３　自社</w:t>
      </w:r>
      <w:r w:rsidR="00B1522D">
        <w:rPr>
          <w:rFonts w:hint="eastAsia"/>
        </w:rPr>
        <w:t>・自部門</w:t>
      </w:r>
      <w:r>
        <w:rPr>
          <w:rFonts w:hint="eastAsia"/>
        </w:rPr>
        <w:t>への適用</w:t>
      </w:r>
    </w:p>
    <w:p w:rsidR="00BF7219" w:rsidRPr="00401FF5" w:rsidRDefault="00BF7219">
      <w:pPr>
        <w:rPr>
          <w:rFonts w:hint="eastAsia"/>
        </w:rPr>
      </w:pPr>
    </w:p>
    <w:p w:rsidR="00C6056C" w:rsidRDefault="00C6056C">
      <w:pPr>
        <w:rPr>
          <w:rFonts w:hint="eastAsia"/>
        </w:rPr>
      </w:pPr>
      <w:r w:rsidRPr="00C6056C">
        <w:rPr>
          <w:rFonts w:hint="eastAsia"/>
          <w:u w:val="single"/>
        </w:rPr>
        <w:t xml:space="preserve">　　</w:t>
      </w:r>
      <w:r>
        <w:rPr>
          <w:rFonts w:hint="eastAsia"/>
        </w:rPr>
        <w:t>―</w:t>
      </w:r>
      <w:r w:rsidRPr="00C6056C">
        <w:rPr>
          <w:rFonts w:hint="eastAsia"/>
          <w:u w:val="single"/>
        </w:rPr>
        <w:t xml:space="preserve">　　</w:t>
      </w:r>
      <w:r>
        <w:rPr>
          <w:rFonts w:hint="eastAsia"/>
        </w:rPr>
        <w:t>講演</w:t>
      </w:r>
    </w:p>
    <w:p w:rsidR="00C6056C" w:rsidRDefault="00C6056C">
      <w:pPr>
        <w:rPr>
          <w:rFonts w:hint="eastAsia"/>
        </w:rPr>
      </w:pPr>
    </w:p>
    <w:p w:rsidR="00D7597D" w:rsidRPr="00C6056C" w:rsidRDefault="00044102">
      <w:pPr>
        <w:rPr>
          <w:rFonts w:hint="eastAsia"/>
          <w:b/>
        </w:rPr>
      </w:pPr>
      <w:r w:rsidRPr="00C6056C">
        <w:rPr>
          <w:rFonts w:hint="eastAsia"/>
          <w:b/>
          <w:sz w:val="22"/>
        </w:rPr>
        <w:t>STEP</w:t>
      </w:r>
      <w:r w:rsidRPr="00C6056C">
        <w:rPr>
          <w:rFonts w:hint="eastAsia"/>
          <w:b/>
          <w:sz w:val="22"/>
        </w:rPr>
        <w:t xml:space="preserve">１　</w:t>
      </w:r>
      <w:r w:rsidR="00401FF5">
        <w:rPr>
          <w:rFonts w:hint="eastAsia"/>
          <w:b/>
          <w:sz w:val="22"/>
        </w:rPr>
        <w:t>講演企業概要</w:t>
      </w:r>
    </w:p>
    <w:tbl>
      <w:tblPr>
        <w:tblW w:w="9060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1"/>
        <w:gridCol w:w="7119"/>
      </w:tblGrid>
      <w:tr w:rsidR="00D7597D" w:rsidRPr="00044102" w:rsidTr="00C57CEE">
        <w:trPr>
          <w:trHeight w:val="43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Pr="00C6056C" w:rsidRDefault="00D7597D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企業名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Pr="00044102" w:rsidRDefault="00D7597D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44102" w:rsidRPr="00044102" w:rsidTr="00C57CEE">
        <w:trPr>
          <w:trHeight w:val="435"/>
        </w:trPr>
        <w:tc>
          <w:tcPr>
            <w:tcW w:w="19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事業内容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102" w:rsidRPr="00044102" w:rsidTr="00C57CEE">
        <w:trPr>
          <w:trHeight w:val="435"/>
        </w:trPr>
        <w:tc>
          <w:tcPr>
            <w:tcW w:w="19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資本金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102" w:rsidRPr="00044102" w:rsidTr="00C57CEE">
        <w:trPr>
          <w:trHeight w:val="435"/>
        </w:trPr>
        <w:tc>
          <w:tcPr>
            <w:tcW w:w="19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売上高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102" w:rsidRPr="00044102" w:rsidTr="00C57CEE">
        <w:trPr>
          <w:trHeight w:val="435"/>
        </w:trPr>
        <w:tc>
          <w:tcPr>
            <w:tcW w:w="1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従業員数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02" w:rsidRPr="00044102" w:rsidRDefault="00044102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4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597D" w:rsidRPr="00044102" w:rsidTr="00C57CEE">
        <w:trPr>
          <w:trHeight w:val="435"/>
        </w:trPr>
        <w:tc>
          <w:tcPr>
            <w:tcW w:w="1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Pr="00C6056C" w:rsidRDefault="00D7597D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その他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Default="00D7597D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C57CEE" w:rsidRPr="00044102" w:rsidRDefault="00C57CEE" w:rsidP="0004410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044102" w:rsidRDefault="00044102">
      <w:pPr>
        <w:rPr>
          <w:rFonts w:hint="eastAsia"/>
        </w:rPr>
      </w:pPr>
    </w:p>
    <w:p w:rsidR="00044102" w:rsidRPr="00C6056C" w:rsidRDefault="00C15CBA">
      <w:pPr>
        <w:rPr>
          <w:rFonts w:hint="eastAsia"/>
          <w:b/>
        </w:rPr>
      </w:pPr>
      <w:r w:rsidRPr="00C6056C">
        <w:rPr>
          <w:rFonts w:hint="eastAsia"/>
          <w:b/>
          <w:sz w:val="22"/>
        </w:rPr>
        <w:t>STEP</w:t>
      </w:r>
      <w:r w:rsidRPr="00C6056C">
        <w:rPr>
          <w:rFonts w:hint="eastAsia"/>
          <w:b/>
          <w:sz w:val="22"/>
        </w:rPr>
        <w:t xml:space="preserve">２　</w:t>
      </w:r>
      <w:r w:rsidR="00401FF5">
        <w:rPr>
          <w:rFonts w:hint="eastAsia"/>
          <w:b/>
          <w:sz w:val="22"/>
        </w:rPr>
        <w:t>講演内容</w:t>
      </w:r>
    </w:p>
    <w:tbl>
      <w:tblPr>
        <w:tblW w:w="9035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7075"/>
      </w:tblGrid>
      <w:tr w:rsidR="00D7597D" w:rsidRPr="00D7597D" w:rsidTr="00C6056C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Pr="00C6056C" w:rsidRDefault="00D7597D" w:rsidP="00AC6A2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テーマ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7D" w:rsidRPr="00D7597D" w:rsidRDefault="00D7597D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7597D" w:rsidRPr="00D7597D" w:rsidTr="00C6056C">
        <w:trPr>
          <w:trHeight w:val="435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7D" w:rsidRPr="00D7597D" w:rsidRDefault="00D7597D" w:rsidP="00AC6A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氏名</w:t>
            </w:r>
          </w:p>
        </w:tc>
        <w:tc>
          <w:tcPr>
            <w:tcW w:w="7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7D" w:rsidRPr="00D7597D" w:rsidRDefault="00D7597D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7597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2117" w:rsidRPr="00D7597D" w:rsidTr="00C6056C">
        <w:trPr>
          <w:trHeight w:val="435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17" w:rsidRPr="00C6056C" w:rsidRDefault="00192117" w:rsidP="00AC6A2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役職</w:t>
            </w:r>
          </w:p>
        </w:tc>
        <w:tc>
          <w:tcPr>
            <w:tcW w:w="70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17" w:rsidRPr="00D7597D" w:rsidRDefault="00192117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92117" w:rsidRPr="00D7597D" w:rsidTr="00C6056C">
        <w:trPr>
          <w:trHeight w:val="43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2117" w:rsidRPr="00D7597D" w:rsidRDefault="00192117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2117" w:rsidRPr="00D7597D" w:rsidRDefault="00192117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6056C" w:rsidRPr="00D7597D" w:rsidTr="00C6056C">
        <w:trPr>
          <w:trHeight w:val="435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講演サマリー</w:t>
            </w: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D7597D" w:rsidRDefault="00C6056C" w:rsidP="00D7597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6056C" w:rsidRPr="00D7597D" w:rsidTr="00C6056C">
        <w:trPr>
          <w:trHeight w:val="435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取組みの特徴</w:t>
            </w: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C6056C" w:rsidRDefault="00C6056C" w:rsidP="00D7597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</w:p>
          <w:p w:rsidR="00C6056C" w:rsidRPr="00D7597D" w:rsidRDefault="00C6056C" w:rsidP="00C6056C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7597D" w:rsidRDefault="00C6056C">
      <w:pPr>
        <w:rPr>
          <w:rFonts w:hint="eastAsia"/>
          <w:b/>
          <w:sz w:val="22"/>
        </w:rPr>
      </w:pPr>
      <w:r w:rsidRPr="00C6056C">
        <w:rPr>
          <w:rFonts w:hint="eastAsia"/>
          <w:b/>
          <w:sz w:val="22"/>
        </w:rPr>
        <w:t>STEP</w:t>
      </w:r>
      <w:r>
        <w:rPr>
          <w:rFonts w:hint="eastAsia"/>
          <w:b/>
          <w:sz w:val="22"/>
        </w:rPr>
        <w:t>３</w:t>
      </w:r>
      <w:r w:rsidRPr="00C6056C">
        <w:rPr>
          <w:rFonts w:hint="eastAsia"/>
          <w:b/>
          <w:sz w:val="22"/>
        </w:rPr>
        <w:t xml:space="preserve">　</w:t>
      </w:r>
      <w:r w:rsidR="00B1522D">
        <w:rPr>
          <w:rFonts w:hint="eastAsia"/>
          <w:b/>
          <w:sz w:val="22"/>
        </w:rPr>
        <w:t>自社・自部門への適用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C6056C" w:rsidRPr="00C6056C" w:rsidTr="00B1522D">
        <w:trPr>
          <w:trHeight w:val="27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6C" w:rsidRPr="00C6056C" w:rsidRDefault="00C6056C" w:rsidP="00B1522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自社・自部門の現状</w:t>
            </w:r>
          </w:p>
        </w:tc>
      </w:tr>
      <w:tr w:rsidR="00C6056C" w:rsidRPr="00C6056C" w:rsidTr="00B1522D">
        <w:trPr>
          <w:trHeight w:val="2721"/>
        </w:trPr>
        <w:tc>
          <w:tcPr>
            <w:tcW w:w="90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6C" w:rsidRPr="00C6056C" w:rsidRDefault="00C6056C" w:rsidP="00B1522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自社・自部門のあるべき姿</w:t>
            </w:r>
          </w:p>
        </w:tc>
      </w:tr>
      <w:tr w:rsidR="00B1522D" w:rsidRPr="00C6056C" w:rsidTr="00B1522D">
        <w:trPr>
          <w:trHeight w:val="2721"/>
        </w:trPr>
        <w:tc>
          <w:tcPr>
            <w:tcW w:w="90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522D" w:rsidRPr="00C6056C" w:rsidRDefault="00B1522D" w:rsidP="00B1522D">
            <w:pPr>
              <w:widowControl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自社・自部門の課題</w:t>
            </w:r>
          </w:p>
        </w:tc>
      </w:tr>
      <w:tr w:rsidR="00C6056C" w:rsidRPr="00C6056C" w:rsidTr="00B1522D">
        <w:trPr>
          <w:trHeight w:val="2721"/>
        </w:trPr>
        <w:tc>
          <w:tcPr>
            <w:tcW w:w="90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6C" w:rsidRPr="00C6056C" w:rsidRDefault="00C6056C" w:rsidP="00B1522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講演から学ぶべき点</w:t>
            </w:r>
          </w:p>
        </w:tc>
      </w:tr>
      <w:tr w:rsidR="00C6056C" w:rsidRPr="00C6056C" w:rsidTr="00B1522D">
        <w:trPr>
          <w:trHeight w:val="272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2D" w:rsidRPr="00C6056C" w:rsidRDefault="00B1522D" w:rsidP="00B1522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課題解決のため</w:t>
            </w:r>
            <w:r w:rsidR="00C6056C" w:rsidRPr="00C6056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施策</w:t>
            </w:r>
          </w:p>
        </w:tc>
      </w:tr>
    </w:tbl>
    <w:p w:rsidR="00C6056C" w:rsidRPr="00C6056C" w:rsidRDefault="00C6056C" w:rsidP="00B1522D"/>
    <w:sectPr w:rsidR="00C6056C" w:rsidRPr="00C6056C" w:rsidSect="00C57CEE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19" w:rsidRDefault="00BF7219" w:rsidP="00BF7219">
      <w:r>
        <w:separator/>
      </w:r>
    </w:p>
  </w:endnote>
  <w:endnote w:type="continuationSeparator" w:id="0">
    <w:p w:rsidR="00BF7219" w:rsidRDefault="00BF7219" w:rsidP="00B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19" w:rsidRDefault="00BF7219" w:rsidP="00BF7219">
      <w:r>
        <w:separator/>
      </w:r>
    </w:p>
  </w:footnote>
  <w:footnote w:type="continuationSeparator" w:id="0">
    <w:p w:rsidR="00BF7219" w:rsidRDefault="00BF7219" w:rsidP="00BF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311088"/>
      <w:docPartObj>
        <w:docPartGallery w:val="Page Numbers (Top of Page)"/>
        <w:docPartUnique/>
      </w:docPartObj>
    </w:sdtPr>
    <w:sdtContent>
      <w:p w:rsidR="00044102" w:rsidRDefault="000441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F5" w:rsidRPr="00401FF5">
          <w:rPr>
            <w:noProof/>
            <w:lang w:val="ja-JP"/>
          </w:rPr>
          <w:t>1</w:t>
        </w:r>
        <w:r>
          <w:fldChar w:fldCharType="end"/>
        </w:r>
      </w:p>
    </w:sdtContent>
  </w:sdt>
  <w:p w:rsidR="00BF7219" w:rsidRDefault="00BF7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EB"/>
    <w:rsid w:val="00041F74"/>
    <w:rsid w:val="00044102"/>
    <w:rsid w:val="00192117"/>
    <w:rsid w:val="00401FF5"/>
    <w:rsid w:val="00505C79"/>
    <w:rsid w:val="00715785"/>
    <w:rsid w:val="00AC6A2A"/>
    <w:rsid w:val="00B06B18"/>
    <w:rsid w:val="00B1522D"/>
    <w:rsid w:val="00B467EB"/>
    <w:rsid w:val="00B763AC"/>
    <w:rsid w:val="00BF7219"/>
    <w:rsid w:val="00C15CBA"/>
    <w:rsid w:val="00C57CEE"/>
    <w:rsid w:val="00C6056C"/>
    <w:rsid w:val="00D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219"/>
  </w:style>
  <w:style w:type="paragraph" w:styleId="a5">
    <w:name w:val="footer"/>
    <w:basedOn w:val="a"/>
    <w:link w:val="a6"/>
    <w:uiPriority w:val="99"/>
    <w:unhideWhenUsed/>
    <w:rsid w:val="00BF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219"/>
  </w:style>
  <w:style w:type="paragraph" w:styleId="a5">
    <w:name w:val="footer"/>
    <w:basedOn w:val="a"/>
    <w:link w:val="a6"/>
    <w:uiPriority w:val="99"/>
    <w:unhideWhenUsed/>
    <w:rsid w:val="00BF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4233-EBFD-471E-A443-2DE7801C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成富 一仁</dc:creator>
  <cp:lastModifiedBy>成富 一仁</cp:lastModifiedBy>
  <cp:revision>4</cp:revision>
  <dcterms:created xsi:type="dcterms:W3CDTF">2015-12-05T01:07:00Z</dcterms:created>
  <dcterms:modified xsi:type="dcterms:W3CDTF">2015-12-05T03:46:00Z</dcterms:modified>
</cp:coreProperties>
</file>